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ABDF" w14:textId="77777777" w:rsidR="007E0B49" w:rsidRPr="00540032" w:rsidRDefault="00540032" w:rsidP="00540032">
      <w:pPr>
        <w:rPr>
          <w:b/>
          <w:bCs/>
          <w:sz w:val="32"/>
          <w:szCs w:val="32"/>
          <w:lang w:val="en-US"/>
        </w:rPr>
      </w:pPr>
      <w:r w:rsidRPr="00540032">
        <w:rPr>
          <w:b/>
          <w:bCs/>
          <w:sz w:val="32"/>
          <w:szCs w:val="32"/>
          <w:lang w:val="en-US"/>
        </w:rPr>
        <w:t xml:space="preserve">Syllabus of </w:t>
      </w:r>
      <w:r w:rsidR="00A750ED" w:rsidRPr="00540032">
        <w:rPr>
          <w:b/>
          <w:bCs/>
          <w:sz w:val="32"/>
          <w:szCs w:val="32"/>
          <w:lang w:val="en-US"/>
        </w:rPr>
        <w:t xml:space="preserve">Module 6: Comprehensive </w:t>
      </w:r>
      <w:r w:rsidRPr="00540032">
        <w:rPr>
          <w:b/>
          <w:bCs/>
          <w:sz w:val="32"/>
          <w:szCs w:val="32"/>
          <w:lang w:val="en-US"/>
        </w:rPr>
        <w:t>N</w:t>
      </w:r>
      <w:r w:rsidR="00A750ED" w:rsidRPr="00540032">
        <w:rPr>
          <w:b/>
          <w:bCs/>
          <w:sz w:val="32"/>
          <w:szCs w:val="32"/>
          <w:lang w:val="en-US"/>
        </w:rPr>
        <w:t xml:space="preserve">etwork </w:t>
      </w:r>
      <w:r w:rsidRPr="00540032">
        <w:rPr>
          <w:b/>
          <w:bCs/>
          <w:sz w:val="32"/>
          <w:szCs w:val="32"/>
          <w:lang w:val="en-US"/>
        </w:rPr>
        <w:t>S</w:t>
      </w:r>
      <w:r w:rsidR="00A750ED" w:rsidRPr="00540032">
        <w:rPr>
          <w:b/>
          <w:bCs/>
          <w:sz w:val="32"/>
          <w:szCs w:val="32"/>
          <w:lang w:val="en-US"/>
        </w:rPr>
        <w:t>ecurity</w:t>
      </w:r>
    </w:p>
    <w:p w14:paraId="01897A8F" w14:textId="77777777" w:rsidR="006208E2" w:rsidRDefault="006208E2" w:rsidP="006208E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Workload and ECTS</w:t>
      </w:r>
    </w:p>
    <w:p w14:paraId="122F6CAF" w14:textId="77777777" w:rsidR="006208E2" w:rsidRDefault="006208E2" w:rsidP="00427CD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Video classes: 8 hours</w:t>
      </w:r>
    </w:p>
    <w:p w14:paraId="406939E9" w14:textId="77777777" w:rsidR="006208E2" w:rsidRDefault="006208E2" w:rsidP="006208E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Autonomous work: </w:t>
      </w:r>
      <w:r w:rsidR="002F4107">
        <w:rPr>
          <w:sz w:val="24"/>
          <w:szCs w:val="24"/>
          <w:lang w:val="en-US"/>
        </w:rPr>
        <w:t>67</w:t>
      </w:r>
      <w:r w:rsidR="00CB1AFD">
        <w:rPr>
          <w:sz w:val="24"/>
          <w:szCs w:val="24"/>
          <w:lang w:val="en-US"/>
        </w:rPr>
        <w:t xml:space="preserve"> hours</w:t>
      </w:r>
    </w:p>
    <w:p w14:paraId="1FDF77CD" w14:textId="77777777" w:rsidR="00687AEB" w:rsidRPr="006208E2" w:rsidRDefault="006208E2" w:rsidP="006208E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ECTS: </w:t>
      </w:r>
      <w:r w:rsidR="002F4107">
        <w:rPr>
          <w:sz w:val="24"/>
          <w:szCs w:val="24"/>
          <w:lang w:val="en-US"/>
        </w:rPr>
        <w:t>3</w:t>
      </w:r>
    </w:p>
    <w:p w14:paraId="5B03AEAA" w14:textId="77777777" w:rsidR="004D098D" w:rsidRDefault="00540032" w:rsidP="00427CD6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Learning Outcomes (Knowledge, Skills and Competences)</w:t>
      </w:r>
    </w:p>
    <w:p w14:paraId="37509CA1" w14:textId="7317D951" w:rsidR="00540032" w:rsidRPr="00540032" w:rsidRDefault="00540032" w:rsidP="00540032">
      <w:pPr>
        <w:rPr>
          <w:sz w:val="24"/>
          <w:szCs w:val="24"/>
          <w:lang w:val="en-US"/>
        </w:rPr>
      </w:pPr>
      <w:r w:rsidRPr="00540032">
        <w:rPr>
          <w:sz w:val="24"/>
          <w:szCs w:val="24"/>
          <w:lang w:val="en-US"/>
        </w:rPr>
        <w:t xml:space="preserve">The </w:t>
      </w:r>
      <w:r w:rsidR="000313FE" w:rsidRPr="000313FE">
        <w:rPr>
          <w:sz w:val="24"/>
          <w:szCs w:val="24"/>
          <w:lang w:val="en-US"/>
        </w:rPr>
        <w:t>Comprehensive Network Security</w:t>
      </w:r>
      <w:r w:rsidR="000313FE" w:rsidRPr="00540032">
        <w:rPr>
          <w:sz w:val="24"/>
          <w:szCs w:val="24"/>
          <w:lang w:val="en-US"/>
        </w:rPr>
        <w:t xml:space="preserve"> </w:t>
      </w:r>
      <w:r w:rsidR="000313FE">
        <w:rPr>
          <w:sz w:val="24"/>
          <w:szCs w:val="24"/>
          <w:lang w:val="en-US"/>
        </w:rPr>
        <w:t>module</w:t>
      </w:r>
      <w:r w:rsidRPr="00540032">
        <w:rPr>
          <w:sz w:val="24"/>
          <w:szCs w:val="24"/>
          <w:lang w:val="en-US"/>
        </w:rPr>
        <w:t xml:space="preserve"> provides the theoretical and practical knowledge about</w:t>
      </w:r>
      <w:r w:rsidR="002D0A93">
        <w:rPr>
          <w:sz w:val="24"/>
          <w:szCs w:val="24"/>
          <w:lang w:val="en-US"/>
        </w:rPr>
        <w:t xml:space="preserve"> Cyber Security Technologies, namely about Firewalls, Intrusion Detection Systems (IDS), Intrusion Prevention Systems (IPS), and Malware and </w:t>
      </w:r>
      <w:r w:rsidR="00A920B2">
        <w:rPr>
          <w:sz w:val="24"/>
          <w:szCs w:val="24"/>
          <w:lang w:val="en-US"/>
        </w:rPr>
        <w:t>Antivirus</w:t>
      </w:r>
      <w:r w:rsidR="002D0A93">
        <w:rPr>
          <w:sz w:val="24"/>
          <w:szCs w:val="24"/>
          <w:lang w:val="en-US"/>
        </w:rPr>
        <w:t xml:space="preserve">. </w:t>
      </w:r>
      <w:r w:rsidRPr="00540032">
        <w:rPr>
          <w:sz w:val="24"/>
          <w:szCs w:val="24"/>
          <w:lang w:val="en-US"/>
        </w:rPr>
        <w:t>The skills to be developed are as follows:</w:t>
      </w:r>
    </w:p>
    <w:p w14:paraId="49AA9B3B" w14:textId="140C2FDB" w:rsidR="00540032" w:rsidRDefault="00540032" w:rsidP="00F361BD">
      <w:pPr>
        <w:rPr>
          <w:sz w:val="24"/>
          <w:szCs w:val="24"/>
          <w:lang w:val="en-US"/>
        </w:rPr>
      </w:pPr>
      <w:r w:rsidRPr="00540032">
        <w:rPr>
          <w:sz w:val="24"/>
          <w:szCs w:val="24"/>
          <w:lang w:val="en-US"/>
        </w:rPr>
        <w:t xml:space="preserve">1. </w:t>
      </w:r>
      <w:r w:rsidR="00A920B2">
        <w:rPr>
          <w:sz w:val="24"/>
          <w:szCs w:val="24"/>
          <w:lang w:val="en-US"/>
        </w:rPr>
        <w:t xml:space="preserve">Understand the Firewalls role on Cyber Security Technologies, its types and characteristics, topologies and architectures, and common </w:t>
      </w:r>
      <w:proofErr w:type="gramStart"/>
      <w:r w:rsidR="00A920B2">
        <w:rPr>
          <w:sz w:val="24"/>
          <w:szCs w:val="24"/>
          <w:lang w:val="en-US"/>
        </w:rPr>
        <w:t>solutions;</w:t>
      </w:r>
      <w:proofErr w:type="gramEnd"/>
    </w:p>
    <w:p w14:paraId="4756180D" w14:textId="32948D9F" w:rsidR="00A920B2" w:rsidRDefault="00A920B2" w:rsidP="00F361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</w:t>
      </w:r>
      <w:r>
        <w:rPr>
          <w:sz w:val="24"/>
          <w:szCs w:val="24"/>
          <w:lang w:val="en-US"/>
        </w:rPr>
        <w:t xml:space="preserve">Understand the </w:t>
      </w:r>
      <w:r>
        <w:rPr>
          <w:sz w:val="24"/>
          <w:szCs w:val="24"/>
          <w:lang w:val="en-US"/>
        </w:rPr>
        <w:t>Intrusion Detection Systems</w:t>
      </w:r>
      <w:r>
        <w:rPr>
          <w:sz w:val="24"/>
          <w:szCs w:val="24"/>
          <w:lang w:val="en-US"/>
        </w:rPr>
        <w:t xml:space="preserve"> role on Cyber Security </w:t>
      </w:r>
      <w:r>
        <w:rPr>
          <w:sz w:val="24"/>
          <w:szCs w:val="24"/>
          <w:lang w:val="en-US"/>
        </w:rPr>
        <w:t>Technologies</w:t>
      </w:r>
      <w:r>
        <w:rPr>
          <w:sz w:val="24"/>
          <w:szCs w:val="24"/>
          <w:lang w:val="en-US"/>
        </w:rPr>
        <w:t>, its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types and characteristics,</w:t>
      </w:r>
      <w:r>
        <w:rPr>
          <w:sz w:val="24"/>
          <w:szCs w:val="24"/>
          <w:lang w:val="en-US"/>
        </w:rPr>
        <w:t xml:space="preserve"> implementation architectures and common </w:t>
      </w:r>
      <w:proofErr w:type="gramStart"/>
      <w:r>
        <w:rPr>
          <w:sz w:val="24"/>
          <w:szCs w:val="24"/>
          <w:lang w:val="en-US"/>
        </w:rPr>
        <w:t>solutions;</w:t>
      </w:r>
      <w:proofErr w:type="gramEnd"/>
    </w:p>
    <w:p w14:paraId="0809D4EC" w14:textId="6FF298C5" w:rsidR="00A920B2" w:rsidRDefault="00A920B2" w:rsidP="00F361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</w:t>
      </w:r>
      <w:r>
        <w:rPr>
          <w:sz w:val="24"/>
          <w:szCs w:val="24"/>
          <w:lang w:val="en-US"/>
        </w:rPr>
        <w:t xml:space="preserve">Understand the Intrusion </w:t>
      </w:r>
      <w:r>
        <w:rPr>
          <w:sz w:val="24"/>
          <w:szCs w:val="24"/>
          <w:lang w:val="en-US"/>
        </w:rPr>
        <w:t>Prevention</w:t>
      </w:r>
      <w:r>
        <w:rPr>
          <w:sz w:val="24"/>
          <w:szCs w:val="24"/>
          <w:lang w:val="en-US"/>
        </w:rPr>
        <w:t xml:space="preserve"> Systems role on Cyber Security Technologies, its types and characteristics, implementation architectures and common </w:t>
      </w:r>
      <w:proofErr w:type="gramStart"/>
      <w:r>
        <w:rPr>
          <w:sz w:val="24"/>
          <w:szCs w:val="24"/>
          <w:lang w:val="en-US"/>
        </w:rPr>
        <w:t>solutions;</w:t>
      </w:r>
      <w:proofErr w:type="gramEnd"/>
    </w:p>
    <w:p w14:paraId="48DBA6C4" w14:textId="749F2CE6" w:rsidR="00A920B2" w:rsidRDefault="00A920B2" w:rsidP="00F361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</w:t>
      </w:r>
      <w:r>
        <w:rPr>
          <w:sz w:val="24"/>
          <w:szCs w:val="24"/>
          <w:lang w:val="en-US"/>
        </w:rPr>
        <w:t xml:space="preserve">Understand the </w:t>
      </w:r>
      <w:r>
        <w:rPr>
          <w:sz w:val="24"/>
          <w:szCs w:val="24"/>
          <w:lang w:val="en-US"/>
        </w:rPr>
        <w:t>Anti-Malware</w:t>
      </w:r>
      <w:r>
        <w:rPr>
          <w:sz w:val="24"/>
          <w:szCs w:val="24"/>
          <w:lang w:val="en-US"/>
        </w:rPr>
        <w:t xml:space="preserve"> role on Cyber Security Technologies, </w:t>
      </w:r>
      <w:r>
        <w:rPr>
          <w:sz w:val="24"/>
          <w:szCs w:val="24"/>
          <w:lang w:val="en-US"/>
        </w:rPr>
        <w:t xml:space="preserve">how did malware spreads, the various types of </w:t>
      </w:r>
      <w:proofErr w:type="gramStart"/>
      <w:r>
        <w:rPr>
          <w:sz w:val="24"/>
          <w:szCs w:val="24"/>
          <w:lang w:val="en-US"/>
        </w:rPr>
        <w:t>malware</w:t>
      </w:r>
      <w:proofErr w:type="gramEnd"/>
      <w:r>
        <w:rPr>
          <w:sz w:val="24"/>
          <w:szCs w:val="24"/>
          <w:lang w:val="en-US"/>
        </w:rPr>
        <w:t>, how to detect, remove and prevent from malware infections, how the specific case of an anti-malware software – the antivirus – works and its common solutions.</w:t>
      </w:r>
    </w:p>
    <w:p w14:paraId="729D60AA" w14:textId="77777777" w:rsidR="00F361BD" w:rsidRDefault="00F361BD" w:rsidP="00F361BD">
      <w:pPr>
        <w:rPr>
          <w:sz w:val="24"/>
          <w:szCs w:val="24"/>
          <w:lang w:val="en-US"/>
        </w:rPr>
      </w:pPr>
    </w:p>
    <w:p w14:paraId="31120718" w14:textId="77777777" w:rsidR="000313FE" w:rsidRDefault="000313FE" w:rsidP="000313FE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Contents</w:t>
      </w:r>
    </w:p>
    <w:p w14:paraId="1BA6E356" w14:textId="39841A8D" w:rsidR="000313FE" w:rsidRDefault="000313FE" w:rsidP="000313FE">
      <w:pPr>
        <w:rPr>
          <w:sz w:val="24"/>
          <w:szCs w:val="24"/>
          <w:lang w:val="en-US"/>
        </w:rPr>
      </w:pPr>
      <w:r w:rsidRPr="000313FE">
        <w:rPr>
          <w:sz w:val="24"/>
          <w:szCs w:val="24"/>
          <w:lang w:val="en-US"/>
        </w:rPr>
        <w:t xml:space="preserve">1. </w:t>
      </w:r>
      <w:r w:rsidR="002D0A93">
        <w:rPr>
          <w:sz w:val="24"/>
          <w:szCs w:val="24"/>
          <w:lang w:val="en-US"/>
        </w:rPr>
        <w:t>Firewalls</w:t>
      </w:r>
    </w:p>
    <w:p w14:paraId="1BFB571C" w14:textId="6329EA86" w:rsidR="002D0A93" w:rsidRDefault="00E534DC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1.1 Introduction to Firewalls</w:t>
      </w:r>
    </w:p>
    <w:p w14:paraId="5A16F2C4" w14:textId="45465FF9" w:rsidR="00E534DC" w:rsidRDefault="00E534DC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1.2 The Need for a Firewall</w:t>
      </w:r>
    </w:p>
    <w:p w14:paraId="37DCBF48" w14:textId="08CB7239" w:rsidR="00E534DC" w:rsidRDefault="00E534DC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1.3 Firewall Types and Characteristics</w:t>
      </w:r>
    </w:p>
    <w:p w14:paraId="7FE9B6B7" w14:textId="62826BA1" w:rsidR="00E534DC" w:rsidRDefault="00E534DC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1.4 Firewall Topologies and Architectures</w:t>
      </w:r>
    </w:p>
    <w:p w14:paraId="4067E278" w14:textId="0AE630EB" w:rsidR="00E534DC" w:rsidRDefault="00E534DC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1.5 Firewalls</w:t>
      </w:r>
      <w:r w:rsidR="00F361BD">
        <w:rPr>
          <w:sz w:val="24"/>
          <w:szCs w:val="24"/>
          <w:lang w:val="en-US"/>
        </w:rPr>
        <w:t xml:space="preserve"> </w:t>
      </w:r>
      <w:r w:rsidR="00F361BD">
        <w:rPr>
          <w:sz w:val="24"/>
          <w:szCs w:val="24"/>
          <w:lang w:val="en-US"/>
        </w:rPr>
        <w:t>Examples</w:t>
      </w:r>
    </w:p>
    <w:p w14:paraId="357D73D9" w14:textId="5968726E" w:rsidR="002D0A93" w:rsidRDefault="002D0A93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Intrusion Detection Systems</w:t>
      </w:r>
    </w:p>
    <w:p w14:paraId="16FAC041" w14:textId="08684EC7" w:rsidR="002D0A93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2.1 Introduction to Intrusion Detection Systems</w:t>
      </w:r>
    </w:p>
    <w:p w14:paraId="24A2DDCB" w14:textId="577DDE1D" w:rsidR="00F10F7A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2.2 Intrusion Detection </w:t>
      </w:r>
      <w:proofErr w:type="gramStart"/>
      <w:r>
        <w:rPr>
          <w:sz w:val="24"/>
          <w:szCs w:val="24"/>
          <w:lang w:val="en-US"/>
        </w:rPr>
        <w:t>Systems</w:t>
      </w:r>
      <w:proofErr w:type="gramEnd"/>
      <w:r>
        <w:rPr>
          <w:sz w:val="24"/>
          <w:szCs w:val="24"/>
          <w:lang w:val="en-US"/>
        </w:rPr>
        <w:t xml:space="preserve"> Types and Characteristics</w:t>
      </w:r>
    </w:p>
    <w:p w14:paraId="296A7358" w14:textId="5CD174A6" w:rsidR="00F10F7A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2.3 Intrusion Detection Systems Implementation Architectures</w:t>
      </w:r>
    </w:p>
    <w:p w14:paraId="30E8F92D" w14:textId="0A877998" w:rsidR="002D0A93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2.4 Intrusion Detection Systems Common Solutions and Examples</w:t>
      </w:r>
    </w:p>
    <w:p w14:paraId="061B6C47" w14:textId="5A1C16FB" w:rsidR="002D0A93" w:rsidRDefault="002D0A93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Intrusion Prevention Systems</w:t>
      </w:r>
    </w:p>
    <w:p w14:paraId="02AA7540" w14:textId="0B1E105F" w:rsidR="00F10F7A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3.1 Introduction to Intrusion Prevention Systems</w:t>
      </w:r>
    </w:p>
    <w:p w14:paraId="1B66CD41" w14:textId="63F33DF9" w:rsidR="00F10F7A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3.2 Intrusion Prevention </w:t>
      </w:r>
      <w:proofErr w:type="gramStart"/>
      <w:r>
        <w:rPr>
          <w:sz w:val="24"/>
          <w:szCs w:val="24"/>
          <w:lang w:val="en-US"/>
        </w:rPr>
        <w:t>Systems</w:t>
      </w:r>
      <w:proofErr w:type="gramEnd"/>
      <w:r>
        <w:rPr>
          <w:sz w:val="24"/>
          <w:szCs w:val="24"/>
          <w:lang w:val="en-US"/>
        </w:rPr>
        <w:t xml:space="preserve"> Types and Characteristics</w:t>
      </w:r>
    </w:p>
    <w:p w14:paraId="034AA0B6" w14:textId="21BC73B2" w:rsidR="002D0A93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3.3 Intrusion Prevention Systems Implementation Architectures </w:t>
      </w:r>
    </w:p>
    <w:p w14:paraId="7300C8CA" w14:textId="2FD3645A" w:rsidR="002D0A93" w:rsidRDefault="002D0A93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Malware and Antiv</w:t>
      </w:r>
      <w:r w:rsidR="00382AF7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rus</w:t>
      </w:r>
    </w:p>
    <w:p w14:paraId="1D7E1161" w14:textId="4F1275CE" w:rsidR="002D0A93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4.1 Introduction to Malware</w:t>
      </w:r>
    </w:p>
    <w:p w14:paraId="123E399A" w14:textId="1C639D99" w:rsidR="00F10F7A" w:rsidRDefault="00F10F7A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4.2 </w:t>
      </w:r>
      <w:r w:rsidR="00382AF7">
        <w:rPr>
          <w:sz w:val="24"/>
          <w:szCs w:val="24"/>
          <w:lang w:val="en-US"/>
        </w:rPr>
        <w:t>How do we got Malware Infections</w:t>
      </w:r>
    </w:p>
    <w:p w14:paraId="34A1BA05" w14:textId="108511DB" w:rsidR="00382AF7" w:rsidRDefault="00382AF7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4.3 Most Common Malware Types</w:t>
      </w:r>
    </w:p>
    <w:p w14:paraId="5C0AC2AB" w14:textId="5025E55B" w:rsidR="00382AF7" w:rsidRDefault="00382AF7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4.4 How to Detect, Remove and Prevent from a Malware Infection</w:t>
      </w:r>
    </w:p>
    <w:p w14:paraId="74B88CB0" w14:textId="7767194F" w:rsidR="00382AF7" w:rsidRDefault="00382AF7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4.5 </w:t>
      </w:r>
      <w:r w:rsidR="00F361BD">
        <w:rPr>
          <w:sz w:val="24"/>
          <w:szCs w:val="24"/>
          <w:lang w:val="en-US"/>
        </w:rPr>
        <w:t xml:space="preserve">The Specific Case of an </w:t>
      </w:r>
      <w:r>
        <w:rPr>
          <w:sz w:val="24"/>
          <w:szCs w:val="24"/>
          <w:lang w:val="en-US"/>
        </w:rPr>
        <w:t>Antivirus</w:t>
      </w:r>
    </w:p>
    <w:p w14:paraId="58DCBA56" w14:textId="33DA9E16" w:rsidR="00382AF7" w:rsidRDefault="00382AF7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4.6 How do</w:t>
      </w:r>
      <w:r w:rsidR="00F361BD">
        <w:rPr>
          <w:sz w:val="24"/>
          <w:szCs w:val="24"/>
          <w:lang w:val="en-US"/>
        </w:rPr>
        <w:t>es</w:t>
      </w:r>
      <w:r>
        <w:rPr>
          <w:sz w:val="24"/>
          <w:szCs w:val="24"/>
          <w:lang w:val="en-US"/>
        </w:rPr>
        <w:t xml:space="preserve"> an Antivirus Work</w:t>
      </w:r>
    </w:p>
    <w:p w14:paraId="15F39F11" w14:textId="39B5EE97" w:rsidR="00382AF7" w:rsidRDefault="00382AF7" w:rsidP="000313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4.7 </w:t>
      </w:r>
      <w:r w:rsidR="00F361BD">
        <w:rPr>
          <w:sz w:val="24"/>
          <w:szCs w:val="24"/>
          <w:lang w:val="en-US"/>
        </w:rPr>
        <w:t>Selecting a Good</w:t>
      </w:r>
      <w:r>
        <w:rPr>
          <w:sz w:val="24"/>
          <w:szCs w:val="24"/>
          <w:lang w:val="en-US"/>
        </w:rPr>
        <w:t xml:space="preserve"> Antivirus</w:t>
      </w:r>
      <w:r w:rsidR="00F361BD">
        <w:rPr>
          <w:sz w:val="24"/>
          <w:szCs w:val="24"/>
          <w:lang w:val="en-US"/>
        </w:rPr>
        <w:t xml:space="preserve"> Software</w:t>
      </w:r>
    </w:p>
    <w:p w14:paraId="658CDB43" w14:textId="77777777" w:rsidR="00741327" w:rsidRDefault="00741327" w:rsidP="0074132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Teaching Methodologies</w:t>
      </w:r>
    </w:p>
    <w:p w14:paraId="615D0D45" w14:textId="79F171B6" w:rsidR="00A920B2" w:rsidRDefault="007217B3" w:rsidP="0074132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course book and a video lesson with the explanation of the course contents, a set of exercises for practice and apply the learnings from the course book and video lesson, </w:t>
      </w:r>
      <w:proofErr w:type="gramStart"/>
      <w:r>
        <w:rPr>
          <w:sz w:val="24"/>
          <w:szCs w:val="24"/>
          <w:lang w:val="en-US"/>
        </w:rPr>
        <w:t>and,</w:t>
      </w:r>
      <w:proofErr w:type="gramEnd"/>
      <w:r>
        <w:rPr>
          <w:sz w:val="24"/>
          <w:szCs w:val="24"/>
          <w:lang w:val="en-US"/>
        </w:rPr>
        <w:t xml:space="preserve"> a set of games for a complementary pedagogical approach for learning. There is also a final test for personal assessment.</w:t>
      </w:r>
    </w:p>
    <w:p w14:paraId="5124886C" w14:textId="77777777" w:rsidR="00FA73BB" w:rsidRDefault="00FA73BB" w:rsidP="00FA73BB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Main Bibliography</w:t>
      </w:r>
    </w:p>
    <w:p w14:paraId="01927B58" w14:textId="77777777" w:rsidR="00FA73BB" w:rsidRPr="00FA73BB" w:rsidRDefault="00FA73BB" w:rsidP="00FA73BB">
      <w:pPr>
        <w:rPr>
          <w:sz w:val="24"/>
          <w:szCs w:val="24"/>
          <w:lang w:val="en-US"/>
        </w:rPr>
      </w:pPr>
      <w:r w:rsidRPr="00FA73BB">
        <w:rPr>
          <w:sz w:val="24"/>
          <w:szCs w:val="24"/>
          <w:lang w:val="en-US"/>
        </w:rPr>
        <w:t xml:space="preserve">[1] Chris </w:t>
      </w:r>
      <w:proofErr w:type="spellStart"/>
      <w:r w:rsidRPr="00FA73BB">
        <w:rPr>
          <w:sz w:val="24"/>
          <w:szCs w:val="24"/>
          <w:lang w:val="en-US"/>
        </w:rPr>
        <w:t>Sandres</w:t>
      </w:r>
      <w:proofErr w:type="spellEnd"/>
      <w:r w:rsidRPr="00FA73BB">
        <w:rPr>
          <w:sz w:val="24"/>
          <w:szCs w:val="24"/>
          <w:lang w:val="en-US"/>
        </w:rPr>
        <w:t>, “Practical Packet Analysis: Using Wireshark to Solve Real-World Network Problems”, 3rd Edition, ISBN: 978-1-59327-802-1, NO STARCH PRESS, 2017</w:t>
      </w:r>
    </w:p>
    <w:p w14:paraId="6F2606D0" w14:textId="7194F7B8" w:rsidR="00FA73BB" w:rsidRPr="00FA73BB" w:rsidRDefault="00FA73BB" w:rsidP="007217B3">
      <w:pPr>
        <w:rPr>
          <w:sz w:val="24"/>
          <w:szCs w:val="24"/>
          <w:lang w:val="en-US"/>
        </w:rPr>
      </w:pPr>
      <w:r w:rsidRPr="00FA73BB">
        <w:rPr>
          <w:sz w:val="24"/>
          <w:szCs w:val="24"/>
          <w:lang w:val="en-US"/>
        </w:rPr>
        <w:t xml:space="preserve">[2] </w:t>
      </w:r>
      <w:r w:rsidR="007217B3">
        <w:rPr>
          <w:sz w:val="24"/>
          <w:szCs w:val="24"/>
          <w:lang w:val="en-US"/>
        </w:rPr>
        <w:t xml:space="preserve">Andrew S. Tanenbaum, Nick </w:t>
      </w:r>
      <w:proofErr w:type="spellStart"/>
      <w:r w:rsidR="007217B3">
        <w:rPr>
          <w:sz w:val="24"/>
          <w:szCs w:val="24"/>
          <w:lang w:val="en-US"/>
        </w:rPr>
        <w:t>Feamster</w:t>
      </w:r>
      <w:proofErr w:type="spellEnd"/>
      <w:r w:rsidR="007217B3">
        <w:rPr>
          <w:sz w:val="24"/>
          <w:szCs w:val="24"/>
          <w:lang w:val="en-US"/>
        </w:rPr>
        <w:t xml:space="preserve">, David J. </w:t>
      </w:r>
      <w:proofErr w:type="spellStart"/>
      <w:r w:rsidR="007217B3">
        <w:rPr>
          <w:sz w:val="24"/>
          <w:szCs w:val="24"/>
          <w:lang w:val="en-US"/>
        </w:rPr>
        <w:t>Wetherall</w:t>
      </w:r>
      <w:proofErr w:type="spellEnd"/>
      <w:r w:rsidR="007217B3">
        <w:rPr>
          <w:sz w:val="24"/>
          <w:szCs w:val="24"/>
          <w:lang w:val="en-US"/>
        </w:rPr>
        <w:t>, “Computer Networks”, 6</w:t>
      </w:r>
      <w:r w:rsidR="007217B3" w:rsidRPr="007217B3">
        <w:rPr>
          <w:sz w:val="24"/>
          <w:szCs w:val="24"/>
          <w:vertAlign w:val="superscript"/>
          <w:lang w:val="en-US"/>
        </w:rPr>
        <w:t>th</w:t>
      </w:r>
      <w:r w:rsidR="007217B3">
        <w:rPr>
          <w:sz w:val="24"/>
          <w:szCs w:val="24"/>
          <w:lang w:val="en-US"/>
        </w:rPr>
        <w:t xml:space="preserve"> Edition, ISBN-13: 9780137523214</w:t>
      </w:r>
      <w:r w:rsidR="00A527F8">
        <w:rPr>
          <w:sz w:val="24"/>
          <w:szCs w:val="24"/>
          <w:lang w:val="en-US"/>
        </w:rPr>
        <w:t>, Pearson, 2021</w:t>
      </w:r>
      <w:r w:rsidR="007217B3">
        <w:rPr>
          <w:sz w:val="24"/>
          <w:szCs w:val="24"/>
          <w:lang w:val="en-US"/>
        </w:rPr>
        <w:t xml:space="preserve"> </w:t>
      </w:r>
    </w:p>
    <w:p w14:paraId="20E0404B" w14:textId="77777777" w:rsidR="00FA73BB" w:rsidRPr="00540032" w:rsidRDefault="00FA73BB" w:rsidP="00FA73BB">
      <w:pPr>
        <w:rPr>
          <w:sz w:val="24"/>
          <w:szCs w:val="24"/>
          <w:lang w:val="en-US"/>
        </w:rPr>
      </w:pPr>
      <w:r w:rsidRPr="00FA73BB">
        <w:rPr>
          <w:sz w:val="24"/>
          <w:szCs w:val="24"/>
          <w:lang w:val="en-US"/>
        </w:rPr>
        <w:t xml:space="preserve">[4] Behrouz A. </w:t>
      </w:r>
      <w:proofErr w:type="spellStart"/>
      <w:r w:rsidRPr="00FA73BB">
        <w:rPr>
          <w:sz w:val="24"/>
          <w:szCs w:val="24"/>
          <w:lang w:val="en-US"/>
        </w:rPr>
        <w:t>Forouzan</w:t>
      </w:r>
      <w:proofErr w:type="spellEnd"/>
      <w:r w:rsidRPr="00FA73BB">
        <w:rPr>
          <w:sz w:val="24"/>
          <w:szCs w:val="24"/>
          <w:lang w:val="en-US"/>
        </w:rPr>
        <w:t>, “TCP/IP Protocol Suite”, 4th Edition, ISBN: 978-0070166783, McGraw-Hill Higher Education, 2009.</w:t>
      </w:r>
    </w:p>
    <w:sectPr w:rsidR="00FA73BB" w:rsidRPr="00540032" w:rsidSect="002C0645">
      <w:headerReference w:type="default" r:id="rId6"/>
      <w:footerReference w:type="default" r:id="rId7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3F0A0" w14:textId="77777777" w:rsidR="005E6158" w:rsidRDefault="005E6158" w:rsidP="00427CD6">
      <w:pPr>
        <w:spacing w:after="0" w:line="240" w:lineRule="auto"/>
      </w:pPr>
      <w:r>
        <w:separator/>
      </w:r>
    </w:p>
  </w:endnote>
  <w:endnote w:type="continuationSeparator" w:id="0">
    <w:p w14:paraId="7F8D6189" w14:textId="77777777" w:rsidR="005E6158" w:rsidRDefault="005E6158" w:rsidP="0042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B060402020202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B4B7" w14:textId="77777777" w:rsidR="00427CD6" w:rsidRDefault="00427CD6">
    <w:pPr>
      <w:pStyle w:val="Rodap"/>
    </w:pPr>
    <w:r>
      <w:t xml:space="preserve">The </w:t>
    </w:r>
    <w:proofErr w:type="spellStart"/>
    <w:r>
      <w:t>European</w:t>
    </w:r>
    <w:proofErr w:type="spellEnd"/>
    <w:r>
      <w:t xml:space="preserve"> </w:t>
    </w:r>
    <w:proofErr w:type="spellStart"/>
    <w:r>
      <w:t>Commission's</w:t>
    </w:r>
    <w:proofErr w:type="spellEnd"/>
    <w:r>
      <w:t xml:space="preserve"> </w:t>
    </w:r>
    <w:proofErr w:type="spellStart"/>
    <w:r>
      <w:t>support</w:t>
    </w:r>
    <w:proofErr w:type="spellEnd"/>
    <w:r>
      <w:t xml:space="preserve"> for the </w:t>
    </w:r>
    <w:proofErr w:type="spellStart"/>
    <w:r>
      <w:t>production</w:t>
    </w:r>
    <w:proofErr w:type="spellEnd"/>
    <w:r>
      <w:t xml:space="preserve"> of </w:t>
    </w:r>
    <w:proofErr w:type="spellStart"/>
    <w:r>
      <w:t>this</w:t>
    </w:r>
    <w:proofErr w:type="spellEnd"/>
    <w:r>
      <w:t xml:space="preserve"> </w:t>
    </w:r>
    <w:proofErr w:type="spellStart"/>
    <w:r>
      <w:t>publication</w:t>
    </w:r>
    <w:proofErr w:type="spellEnd"/>
    <w:r>
      <w:t xml:space="preserve"> </w:t>
    </w:r>
    <w:proofErr w:type="spellStart"/>
    <w:r>
      <w:t>does</w:t>
    </w:r>
    <w:proofErr w:type="spellEnd"/>
    <w:r>
      <w:t xml:space="preserve"> not </w:t>
    </w:r>
    <w:proofErr w:type="spellStart"/>
    <w:r>
      <w:t>constitute</w:t>
    </w:r>
    <w:proofErr w:type="spellEnd"/>
    <w:r>
      <w:t xml:space="preserve"> </w:t>
    </w:r>
    <w:proofErr w:type="spellStart"/>
    <w:r>
      <w:t>an</w:t>
    </w:r>
    <w:proofErr w:type="spellEnd"/>
    <w:r>
      <w:t xml:space="preserve"> </w:t>
    </w:r>
    <w:proofErr w:type="spellStart"/>
    <w:r>
      <w:t>endorsement</w:t>
    </w:r>
    <w:proofErr w:type="spellEnd"/>
    <w:r>
      <w:t xml:space="preserve"> of the </w:t>
    </w:r>
    <w:proofErr w:type="spellStart"/>
    <w:r>
      <w:t>contents</w:t>
    </w:r>
    <w:proofErr w:type="spellEnd"/>
    <w:r>
      <w:t xml:space="preserve">, </w:t>
    </w:r>
    <w:proofErr w:type="spellStart"/>
    <w:r>
      <w:t>which</w:t>
    </w:r>
    <w:proofErr w:type="spellEnd"/>
    <w:r>
      <w:t xml:space="preserve"> </w:t>
    </w:r>
    <w:proofErr w:type="spellStart"/>
    <w:r>
      <w:t>reflect</w:t>
    </w:r>
    <w:proofErr w:type="spellEnd"/>
    <w:r>
      <w:t xml:space="preserve"> the </w:t>
    </w:r>
    <w:proofErr w:type="spellStart"/>
    <w:r>
      <w:t>views</w:t>
    </w:r>
    <w:proofErr w:type="spellEnd"/>
    <w:r>
      <w:t xml:space="preserve"> </w:t>
    </w:r>
    <w:proofErr w:type="spellStart"/>
    <w:r>
      <w:t>only</w:t>
    </w:r>
    <w:proofErr w:type="spellEnd"/>
    <w:r>
      <w:t xml:space="preserve"> of the </w:t>
    </w:r>
    <w:proofErr w:type="spellStart"/>
    <w:r>
      <w:t>authors</w:t>
    </w:r>
    <w:proofErr w:type="spellEnd"/>
    <w:r>
      <w:t xml:space="preserve">, and the </w:t>
    </w:r>
    <w:proofErr w:type="spellStart"/>
    <w:r>
      <w:t>Commission</w:t>
    </w:r>
    <w:proofErr w:type="spellEnd"/>
    <w:r>
      <w:t xml:space="preserve"> </w:t>
    </w:r>
    <w:proofErr w:type="spellStart"/>
    <w:r>
      <w:t>cannot</w:t>
    </w:r>
    <w:proofErr w:type="spellEnd"/>
    <w:r>
      <w:t xml:space="preserve"> be </w:t>
    </w:r>
    <w:proofErr w:type="spellStart"/>
    <w:r>
      <w:t>held</w:t>
    </w:r>
    <w:proofErr w:type="spellEnd"/>
    <w:r>
      <w:t xml:space="preserve"> </w:t>
    </w:r>
    <w:proofErr w:type="spellStart"/>
    <w:r>
      <w:t>responsible</w:t>
    </w:r>
    <w:proofErr w:type="spellEnd"/>
    <w:r>
      <w:t xml:space="preserve"> for </w:t>
    </w:r>
    <w:proofErr w:type="spellStart"/>
    <w:r>
      <w:t>any</w:t>
    </w:r>
    <w:proofErr w:type="spellEnd"/>
    <w:r>
      <w:t xml:space="preserve"> </w:t>
    </w:r>
    <w:proofErr w:type="spellStart"/>
    <w:r>
      <w:t>use</w:t>
    </w:r>
    <w:proofErr w:type="spellEnd"/>
    <w:r>
      <w:t xml:space="preserve"> </w:t>
    </w:r>
    <w:proofErr w:type="spellStart"/>
    <w:r>
      <w:t>which</w:t>
    </w:r>
    <w:proofErr w:type="spellEnd"/>
    <w:r>
      <w:t xml:space="preserve"> </w:t>
    </w:r>
    <w:proofErr w:type="spellStart"/>
    <w:r>
      <w:t>may</w:t>
    </w:r>
    <w:proofErr w:type="spellEnd"/>
    <w:r>
      <w:t xml:space="preserve"> be </w:t>
    </w:r>
    <w:proofErr w:type="spellStart"/>
    <w:r>
      <w:t>made</w:t>
    </w:r>
    <w:proofErr w:type="spellEnd"/>
    <w:r>
      <w:t xml:space="preserve"> of the </w:t>
    </w:r>
    <w:proofErr w:type="spellStart"/>
    <w:r>
      <w:t>information</w:t>
    </w:r>
    <w:proofErr w:type="spellEnd"/>
    <w:r>
      <w:t xml:space="preserve"> </w:t>
    </w:r>
    <w:proofErr w:type="spellStart"/>
    <w:r>
      <w:t>contained</w:t>
    </w:r>
    <w:proofErr w:type="spellEnd"/>
    <w:r>
      <w:t xml:space="preserve"> </w:t>
    </w:r>
    <w:proofErr w:type="spellStart"/>
    <w:r>
      <w:t>therein</w:t>
    </w:r>
    <w:proofErr w:type="spellEnd"/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3985" w14:textId="77777777" w:rsidR="005E6158" w:rsidRDefault="005E6158" w:rsidP="00427CD6">
      <w:pPr>
        <w:spacing w:after="0" w:line="240" w:lineRule="auto"/>
      </w:pPr>
      <w:r>
        <w:separator/>
      </w:r>
    </w:p>
  </w:footnote>
  <w:footnote w:type="continuationSeparator" w:id="0">
    <w:p w14:paraId="203C3723" w14:textId="77777777" w:rsidR="005E6158" w:rsidRDefault="005E6158" w:rsidP="0042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2DBE" w14:textId="77777777" w:rsidR="00427CD6" w:rsidRDefault="00427CD6" w:rsidP="00427CD6">
    <w:r>
      <w:rPr>
        <w:noProof/>
        <w:lang w:eastAsia="pl-PL"/>
      </w:rPr>
      <w:drawing>
        <wp:inline distT="0" distB="0" distL="0" distR="0" wp14:anchorId="07EAC154" wp14:editId="540755AF">
          <wp:extent cx="619946" cy="648000"/>
          <wp:effectExtent l="19050" t="0" r="8704" b="0"/>
          <wp:docPr id="12" name="Obraz 9" descr="logo_csf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sf_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94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86EEDD2" wp14:editId="12A66390">
          <wp:extent cx="652677" cy="648000"/>
          <wp:effectExtent l="19050" t="0" r="0" b="0"/>
          <wp:docPr id="13" name="Obraz 2" descr="WSEPiNMlog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SEPiNMlogok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2677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4464FBA" wp14:editId="686D3FD3">
          <wp:extent cx="1559249" cy="648000"/>
          <wp:effectExtent l="0" t="0" r="0" b="0"/>
          <wp:docPr id="16" name="Obraz 1" descr="IPbeja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beja_horizontal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59249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23676C4" wp14:editId="3E77135F">
          <wp:extent cx="655066" cy="648000"/>
          <wp:effectExtent l="19050" t="0" r="0" b="0"/>
          <wp:docPr id="15" name="Obraz 0" descr="26196123_1783201578371028_2522741749042328738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6196123_1783201578371028_2522741749042328738_n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5506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92EF900" wp14:editId="1A137EDF">
          <wp:extent cx="2955152" cy="648000"/>
          <wp:effectExtent l="19050" t="0" r="0" b="0"/>
          <wp:docPr id="9" name="Obraz 8" descr="logosbeneficaireserasmusleft_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2955152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F8"/>
    <w:rsid w:val="000313FE"/>
    <w:rsid w:val="000D4662"/>
    <w:rsid w:val="00164BD0"/>
    <w:rsid w:val="002C0645"/>
    <w:rsid w:val="002D0A93"/>
    <w:rsid w:val="002F4107"/>
    <w:rsid w:val="0034323A"/>
    <w:rsid w:val="00382AF7"/>
    <w:rsid w:val="003D03F0"/>
    <w:rsid w:val="00427CD6"/>
    <w:rsid w:val="004D098D"/>
    <w:rsid w:val="0052738A"/>
    <w:rsid w:val="005377A0"/>
    <w:rsid w:val="00540032"/>
    <w:rsid w:val="005E6158"/>
    <w:rsid w:val="006208E2"/>
    <w:rsid w:val="0066741A"/>
    <w:rsid w:val="00687AEB"/>
    <w:rsid w:val="00694C2D"/>
    <w:rsid w:val="006A07CE"/>
    <w:rsid w:val="007217B3"/>
    <w:rsid w:val="00741327"/>
    <w:rsid w:val="007E0B49"/>
    <w:rsid w:val="0087570F"/>
    <w:rsid w:val="008F7AB2"/>
    <w:rsid w:val="00A527F8"/>
    <w:rsid w:val="00A750ED"/>
    <w:rsid w:val="00A920B2"/>
    <w:rsid w:val="00CB1AFD"/>
    <w:rsid w:val="00CD2F1C"/>
    <w:rsid w:val="00E534DC"/>
    <w:rsid w:val="00F10F7A"/>
    <w:rsid w:val="00F26597"/>
    <w:rsid w:val="00F342F8"/>
    <w:rsid w:val="00F361BD"/>
    <w:rsid w:val="00FA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5299"/>
  <w15:docId w15:val="{E89C02CC-AAEE-C34E-A002-82EBBFB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4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F3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342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27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27CD6"/>
  </w:style>
  <w:style w:type="paragraph" w:styleId="Rodap">
    <w:name w:val="footer"/>
    <w:basedOn w:val="Normal"/>
    <w:link w:val="RodapCarter"/>
    <w:uiPriority w:val="99"/>
    <w:unhideWhenUsed/>
    <w:rsid w:val="00427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27CD6"/>
  </w:style>
  <w:style w:type="paragraph" w:styleId="PargrafodaLista">
    <w:name w:val="List Paragraph"/>
    <w:basedOn w:val="Normal"/>
    <w:uiPriority w:val="34"/>
    <w:qFormat/>
    <w:rsid w:val="002D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Rui Miguel Soares Silva</cp:lastModifiedBy>
  <cp:revision>8</cp:revision>
  <dcterms:created xsi:type="dcterms:W3CDTF">2020-07-30T11:58:00Z</dcterms:created>
  <dcterms:modified xsi:type="dcterms:W3CDTF">2022-12-19T12:09:00Z</dcterms:modified>
</cp:coreProperties>
</file>